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916629">
        <w:rPr>
          <w:color w:val="000000" w:themeColor="text1"/>
          <w:sz w:val="28"/>
          <w:szCs w:val="28"/>
        </w:rPr>
        <w:t>269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916629" w:rsidR="00916629">
        <w:rPr>
          <w:color w:val="000000" w:themeColor="text1"/>
          <w:sz w:val="28"/>
          <w:szCs w:val="28"/>
        </w:rPr>
        <w:t>86MS0053-01-2024-001431-70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28 февраля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D519FB">
      <w:pPr>
        <w:ind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6446C3">
      <w:pPr>
        <w:ind w:right="28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916629">
        <w:rPr>
          <w:color w:val="FF0000"/>
          <w:sz w:val="28"/>
          <w:szCs w:val="28"/>
          <w:lang w:eastAsia="x-none"/>
        </w:rPr>
        <w:t>Гаджиева Рустама Мухтаровича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B54E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B54E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916629">
        <w:rPr>
          <w:sz w:val="28"/>
          <w:szCs w:val="28"/>
          <w:lang w:eastAsia="x-none"/>
        </w:rPr>
        <w:t>паспорт</w:t>
      </w:r>
      <w:r w:rsidR="00CA763C">
        <w:rPr>
          <w:sz w:val="28"/>
          <w:szCs w:val="28"/>
          <w:lang w:eastAsia="x-none"/>
        </w:rPr>
        <w:t xml:space="preserve"> </w:t>
      </w:r>
      <w:r w:rsidR="00B54E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B54E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зарегистрированного и проживающего 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B54EE1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предусмотренного частью 1 статьи 20.25 Кодекса Российской Федерации об административных</w:t>
      </w:r>
      <w:r w:rsidRPr="006446C3">
        <w:rPr>
          <w:sz w:val="28"/>
          <w:szCs w:val="28"/>
        </w:rPr>
        <w:t xml:space="preserve">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CA763C">
        <w:rPr>
          <w:color w:val="000000" w:themeColor="text1"/>
          <w:sz w:val="28"/>
          <w:szCs w:val="28"/>
        </w:rPr>
        <w:t>.02.2024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Гаджиев Р.М</w:t>
      </w:r>
      <w:r w:rsidRPr="00C20C02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B54EE1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5568F3"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B54EE1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</w:t>
      </w:r>
      <w:r w:rsidR="008D3E52">
        <w:rPr>
          <w:color w:val="000000" w:themeColor="text1"/>
          <w:sz w:val="28"/>
          <w:szCs w:val="28"/>
        </w:rPr>
        <w:t xml:space="preserve">частью </w:t>
      </w:r>
      <w:r>
        <w:rPr>
          <w:color w:val="000000" w:themeColor="text1"/>
          <w:sz w:val="28"/>
          <w:szCs w:val="28"/>
        </w:rPr>
        <w:t>2</w:t>
      </w:r>
      <w:r w:rsidR="00CD28A9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D28A9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12.9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D519FB" w:rsidRPr="0054119C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Гаджиев Р.М</w:t>
      </w:r>
      <w:r w:rsidRPr="0054119C">
        <w:rPr>
          <w:color w:val="000000" w:themeColor="text1"/>
          <w:sz w:val="28"/>
          <w:szCs w:val="28"/>
        </w:rPr>
        <w:t xml:space="preserve">. на рассмотрение дела не явился, о времени и месте рассмотрения дела извещен надлежащим образом. 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</w:t>
      </w:r>
      <w:r w:rsidRPr="0054119C">
        <w:rPr>
          <w:color w:val="000000" w:themeColor="text1"/>
          <w:sz w:val="28"/>
          <w:szCs w:val="28"/>
        </w:rPr>
        <w:t xml:space="preserve">ивных правонарушениях, судья считает возможным рассмотреть дело в отсутствии </w:t>
      </w:r>
      <w:r w:rsidR="00916629">
        <w:rPr>
          <w:color w:val="000000" w:themeColor="text1"/>
          <w:sz w:val="28"/>
          <w:szCs w:val="28"/>
        </w:rPr>
        <w:t>Гаджиева Р.М</w:t>
      </w:r>
      <w:r w:rsidRPr="0054119C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916629">
        <w:rPr>
          <w:color w:val="000000" w:themeColor="text1"/>
          <w:sz w:val="28"/>
          <w:szCs w:val="28"/>
        </w:rPr>
        <w:t>29</w:t>
      </w:r>
      <w:r w:rsidR="00CA763C">
        <w:rPr>
          <w:color w:val="000000" w:themeColor="text1"/>
          <w:sz w:val="28"/>
          <w:szCs w:val="28"/>
        </w:rPr>
        <w:t>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916629">
        <w:rPr>
          <w:color w:val="000000" w:themeColor="text1"/>
          <w:sz w:val="28"/>
          <w:szCs w:val="28"/>
        </w:rPr>
        <w:t>11</w:t>
      </w:r>
      <w:r w:rsidR="00CA763C">
        <w:rPr>
          <w:color w:val="000000" w:themeColor="text1"/>
          <w:sz w:val="28"/>
          <w:szCs w:val="28"/>
        </w:rPr>
        <w:t>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916629">
        <w:rPr>
          <w:color w:val="000000" w:themeColor="text1"/>
          <w:sz w:val="28"/>
          <w:szCs w:val="28"/>
        </w:rPr>
        <w:t>Гаджиев Р.М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до</w:t>
      </w:r>
      <w:r w:rsidR="00916629">
        <w:rPr>
          <w:color w:val="000000" w:themeColor="text1"/>
          <w:sz w:val="28"/>
          <w:szCs w:val="28"/>
        </w:rPr>
        <w:t xml:space="preserve"> 09</w:t>
      </w:r>
      <w:r w:rsidR="00CA763C">
        <w:rPr>
          <w:color w:val="000000" w:themeColor="text1"/>
          <w:sz w:val="28"/>
          <w:szCs w:val="28"/>
        </w:rPr>
        <w:t>.02.2024</w:t>
      </w:r>
      <w:r w:rsidRPr="00C20C02">
        <w:rPr>
          <w:color w:val="000000" w:themeColor="text1"/>
          <w:sz w:val="28"/>
          <w:szCs w:val="28"/>
        </w:rPr>
        <w:t xml:space="preserve"> включительно.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916629">
        <w:rPr>
          <w:color w:val="000000" w:themeColor="text1"/>
          <w:sz w:val="28"/>
          <w:szCs w:val="28"/>
        </w:rPr>
        <w:t>Гаджиева Р.М</w:t>
      </w:r>
      <w:r w:rsidRPr="00C20C02">
        <w:rPr>
          <w:color w:val="000000" w:themeColor="text1"/>
          <w:sz w:val="28"/>
          <w:szCs w:val="28"/>
        </w:rPr>
        <w:t>. в совершении административного правон</w:t>
      </w:r>
      <w:r w:rsidRPr="00C20C02">
        <w:rPr>
          <w:color w:val="000000" w:themeColor="text1"/>
          <w:sz w:val="28"/>
          <w:szCs w:val="28"/>
        </w:rPr>
        <w:t xml:space="preserve">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B54EE1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CA763C">
        <w:rPr>
          <w:color w:val="000000"/>
          <w:sz w:val="28"/>
          <w:szCs w:val="28"/>
        </w:rPr>
        <w:t>2</w:t>
      </w:r>
      <w:r w:rsidR="00916629">
        <w:rPr>
          <w:color w:val="000000"/>
          <w:sz w:val="28"/>
          <w:szCs w:val="28"/>
        </w:rPr>
        <w:t>0</w:t>
      </w:r>
      <w:r w:rsidR="00CA763C">
        <w:rPr>
          <w:color w:val="000000"/>
          <w:sz w:val="28"/>
          <w:szCs w:val="28"/>
        </w:rPr>
        <w:t>.02.2024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916629">
        <w:rPr>
          <w:color w:val="000000" w:themeColor="text1"/>
          <w:sz w:val="28"/>
          <w:szCs w:val="28"/>
        </w:rPr>
        <w:t>Гаджиевым Р.М</w:t>
      </w:r>
      <w:r>
        <w:rPr>
          <w:color w:val="000000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B54EE1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916629">
        <w:rPr>
          <w:color w:val="000000" w:themeColor="text1"/>
          <w:sz w:val="28"/>
          <w:szCs w:val="28"/>
        </w:rPr>
        <w:t>Гаджиев Р.М</w:t>
      </w:r>
      <w:r>
        <w:rPr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A206F5">
        <w:rPr>
          <w:color w:val="000000" w:themeColor="text1"/>
          <w:sz w:val="28"/>
          <w:szCs w:val="28"/>
        </w:rPr>
        <w:t>Гаджиеву Р.М</w:t>
      </w:r>
      <w:r w:rsidR="005568F3">
        <w:rPr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A206F5">
        <w:rPr>
          <w:sz w:val="28"/>
          <w:szCs w:val="28"/>
        </w:rPr>
        <w:t>направленно электронным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Pr="00EE7B20" w:rsidR="008D3E52">
        <w:rPr>
          <w:color w:val="000000"/>
          <w:sz w:val="28"/>
          <w:szCs w:val="28"/>
        </w:rPr>
        <w:t>уведомлением ОГИБДД ОМВД России по г.Нягани, согласно которого</w:t>
      </w:r>
      <w:r w:rsidR="008D3E52">
        <w:rPr>
          <w:color w:val="000000" w:themeColor="text1"/>
          <w:sz w:val="28"/>
          <w:szCs w:val="28"/>
        </w:rPr>
        <w:t xml:space="preserve"> </w:t>
      </w:r>
      <w:r w:rsidR="00A206F5">
        <w:rPr>
          <w:color w:val="000000" w:themeColor="text1"/>
          <w:sz w:val="28"/>
          <w:szCs w:val="28"/>
        </w:rPr>
        <w:t>Гаджиев Р.М</w:t>
      </w:r>
      <w:r w:rsidRPr="00C20C02">
        <w:rPr>
          <w:color w:val="000000" w:themeColor="text1"/>
          <w:sz w:val="28"/>
          <w:szCs w:val="28"/>
        </w:rPr>
        <w:t xml:space="preserve">. своевременно не оплатил административный штраф, наложенный на него постановлением </w:t>
      </w:r>
      <w:r w:rsidR="00B54EE1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A206F5">
        <w:rPr>
          <w:color w:val="000000" w:themeColor="text1"/>
          <w:sz w:val="28"/>
          <w:szCs w:val="28"/>
        </w:rPr>
        <w:t>Гаджиева Р.М</w:t>
      </w:r>
      <w:r w:rsidRPr="00C20C02">
        <w:rPr>
          <w:color w:val="000000" w:themeColor="text1"/>
          <w:sz w:val="28"/>
          <w:szCs w:val="28"/>
        </w:rPr>
        <w:t>.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</w:t>
      </w:r>
      <w:r w:rsidRPr="00C20C02">
        <w:rPr>
          <w:color w:val="000000" w:themeColor="text1"/>
          <w:sz w:val="28"/>
          <w:szCs w:val="28"/>
        </w:rPr>
        <w:t>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</w:t>
      </w:r>
      <w:r w:rsidRPr="00DA35B3">
        <w:rPr>
          <w:color w:val="000000" w:themeColor="text1"/>
          <w:sz w:val="28"/>
          <w:szCs w:val="28"/>
        </w:rPr>
        <w:t>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</w:t>
      </w:r>
      <w:r w:rsidRPr="00C20C02">
        <w:rPr>
          <w:color w:val="000000" w:themeColor="text1"/>
          <w:sz w:val="28"/>
          <w:szCs w:val="28"/>
        </w:rPr>
        <w:t xml:space="preserve">ии административного наказания </w:t>
      </w:r>
      <w:r w:rsidR="00A206F5">
        <w:rPr>
          <w:color w:val="000000" w:themeColor="text1"/>
          <w:sz w:val="28"/>
          <w:szCs w:val="28"/>
        </w:rPr>
        <w:t>Гаджиеву Р.М</w:t>
      </w:r>
      <w:r w:rsidRPr="00C20C02">
        <w:rPr>
          <w:color w:val="000000" w:themeColor="text1"/>
          <w:sz w:val="28"/>
          <w:szCs w:val="28"/>
        </w:rPr>
        <w:t>. 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</w:t>
      </w:r>
      <w:r w:rsidRPr="00C20C02">
        <w:rPr>
          <w:color w:val="000000" w:themeColor="text1"/>
          <w:sz w:val="28"/>
          <w:szCs w:val="28"/>
        </w:rPr>
        <w:t>водствуясь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283790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Гаджиева Рустама Мухтаровича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263FDF">
        <w:rPr>
          <w:color w:val="000000" w:themeColor="text1"/>
          <w:sz w:val="28"/>
          <w:szCs w:val="28"/>
        </w:rPr>
        <w:t>1</w:t>
      </w:r>
      <w:r w:rsidR="005568F3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263FDF">
        <w:rPr>
          <w:color w:val="000000" w:themeColor="text1"/>
          <w:sz w:val="28"/>
          <w:szCs w:val="28"/>
        </w:rPr>
        <w:t>одной</w:t>
      </w:r>
      <w:r w:rsidR="005568F3">
        <w:rPr>
          <w:color w:val="000000" w:themeColor="text1"/>
          <w:sz w:val="28"/>
          <w:szCs w:val="28"/>
        </w:rPr>
        <w:t xml:space="preserve"> </w:t>
      </w:r>
      <w:r w:rsidR="00A2103A">
        <w:rPr>
          <w:color w:val="000000" w:themeColor="text1"/>
          <w:sz w:val="28"/>
          <w:szCs w:val="28"/>
        </w:rPr>
        <w:t>тысяч</w:t>
      </w:r>
      <w:r w:rsidR="00263FDF">
        <w:rPr>
          <w:color w:val="000000" w:themeColor="text1"/>
          <w:sz w:val="28"/>
          <w:szCs w:val="28"/>
        </w:rPr>
        <w:t>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 </w:t>
      </w:r>
      <w:r w:rsidRPr="00A206F5" w:rsidR="00A206F5">
        <w:rPr>
          <w:color w:val="000000" w:themeColor="text1"/>
          <w:sz w:val="28"/>
          <w:szCs w:val="28"/>
        </w:rPr>
        <w:t>0412365400535002692420128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</w:t>
      </w:r>
      <w:r w:rsidRPr="00DB180D">
        <w:rPr>
          <w:sz w:val="28"/>
          <w:szCs w:val="28"/>
        </w:rPr>
        <w:t xml:space="preserve">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</w:t>
      </w:r>
      <w:r w:rsidRPr="001E601C">
        <w:rPr>
          <w:sz w:val="28"/>
          <w:szCs w:val="28"/>
        </w:rPr>
        <w:t xml:space="preserve">оящей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</w:t>
      </w:r>
      <w:r w:rsidRPr="001E601C">
        <w:rPr>
          <w:sz w:val="28"/>
          <w:szCs w:val="28"/>
        </w:rPr>
        <w:t>на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 (в том числе не </w:t>
      </w:r>
      <w:r w:rsidRPr="00C20C02">
        <w:rPr>
          <w:color w:val="000000" w:themeColor="text1"/>
          <w:sz w:val="28"/>
          <w:szCs w:val="28"/>
        </w:rPr>
        <w:t>предъявлении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</w:t>
      </w:r>
      <w:r w:rsidRPr="00C20C02">
        <w:rPr>
          <w:color w:val="000000" w:themeColor="text1"/>
          <w:sz w:val="28"/>
          <w:szCs w:val="28"/>
        </w:rPr>
        <w:t xml:space="preserve">ого,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</w:t>
      </w:r>
      <w:r w:rsidRPr="00C20C02">
        <w:rPr>
          <w:color w:val="000000" w:themeColor="text1"/>
          <w:sz w:val="28"/>
          <w:szCs w:val="28"/>
        </w:rPr>
        <w:t>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p w:rsidR="00777799"/>
    <w:sectPr w:rsidSect="00AE1E1D">
      <w:headerReference w:type="default" r:id="rId6"/>
      <w:pgSz w:w="11906" w:h="16838" w:code="9"/>
      <w:pgMar w:top="709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B54EE1">
      <w:rPr>
        <w:noProof/>
      </w:rPr>
      <w:t>2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E601C"/>
    <w:rsid w:val="001F6E42"/>
    <w:rsid w:val="00263FDF"/>
    <w:rsid w:val="00283790"/>
    <w:rsid w:val="002C4A21"/>
    <w:rsid w:val="002E6F38"/>
    <w:rsid w:val="00311844"/>
    <w:rsid w:val="00312189"/>
    <w:rsid w:val="003D2851"/>
    <w:rsid w:val="00404871"/>
    <w:rsid w:val="00414757"/>
    <w:rsid w:val="00446273"/>
    <w:rsid w:val="0054119C"/>
    <w:rsid w:val="005568F3"/>
    <w:rsid w:val="00557B5D"/>
    <w:rsid w:val="00587CDB"/>
    <w:rsid w:val="00633D98"/>
    <w:rsid w:val="006446C3"/>
    <w:rsid w:val="0064607D"/>
    <w:rsid w:val="006F2A3E"/>
    <w:rsid w:val="00705118"/>
    <w:rsid w:val="007219C0"/>
    <w:rsid w:val="00723E08"/>
    <w:rsid w:val="00762277"/>
    <w:rsid w:val="00777799"/>
    <w:rsid w:val="00791C19"/>
    <w:rsid w:val="00826592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E0124"/>
    <w:rsid w:val="009F4C28"/>
    <w:rsid w:val="00A206F5"/>
    <w:rsid w:val="00A2103A"/>
    <w:rsid w:val="00A30641"/>
    <w:rsid w:val="00A7309C"/>
    <w:rsid w:val="00A825BA"/>
    <w:rsid w:val="00AE1E1D"/>
    <w:rsid w:val="00B54EE1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51273"/>
    <w:rsid w:val="00D519FB"/>
    <w:rsid w:val="00D73423"/>
    <w:rsid w:val="00DA35B3"/>
    <w:rsid w:val="00DB180D"/>
    <w:rsid w:val="00E057EC"/>
    <w:rsid w:val="00E25EB7"/>
    <w:rsid w:val="00E50783"/>
    <w:rsid w:val="00E87FEC"/>
    <w:rsid w:val="00E9087D"/>
    <w:rsid w:val="00EE7B20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